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675" w:rsidRDefault="00CA6675" w:rsidP="00CA6675">
      <w:pPr>
        <w:ind w:left="1440" w:hanging="1440"/>
        <w:jc w:val="both"/>
      </w:pPr>
      <w:r>
        <w:rPr>
          <w:u w:val="single"/>
        </w:rPr>
        <w:t>John YONG</w:t>
      </w:r>
      <w:r>
        <w:t xml:space="preserve">   </w:t>
      </w:r>
      <w:proofErr w:type="gramStart"/>
      <w:r>
        <w:t xml:space="preserve">   (</w:t>
      </w:r>
      <w:proofErr w:type="gramEnd"/>
      <w:r>
        <w:t>fl.1459-60)</w:t>
      </w:r>
    </w:p>
    <w:p w:rsidR="00CA6675" w:rsidRDefault="00CA6675" w:rsidP="00CA6675">
      <w:pPr>
        <w:ind w:left="1440" w:hanging="1440"/>
        <w:jc w:val="both"/>
      </w:pPr>
    </w:p>
    <w:p w:rsidR="00CA6675" w:rsidRDefault="00CA6675" w:rsidP="00CA6675">
      <w:pPr>
        <w:ind w:left="1440" w:hanging="1440"/>
        <w:jc w:val="both"/>
      </w:pPr>
    </w:p>
    <w:p w:rsidR="00CA6675" w:rsidRDefault="00CA6675" w:rsidP="00CA6675">
      <w:pPr>
        <w:ind w:left="1440" w:hanging="1440"/>
        <w:jc w:val="both"/>
      </w:pPr>
      <w:r>
        <w:t xml:space="preserve">       1459-60</w:t>
      </w:r>
      <w:r>
        <w:tab/>
        <w:t xml:space="preserve">He granted a tenement in </w:t>
      </w:r>
      <w:proofErr w:type="spellStart"/>
      <w:r>
        <w:t>Shiplake</w:t>
      </w:r>
      <w:proofErr w:type="spellEnd"/>
      <w:r>
        <w:t>, Oxfordshire, to Richard Webster(q.v.)</w:t>
      </w:r>
    </w:p>
    <w:p w:rsidR="00CA6675" w:rsidRDefault="00CA6675" w:rsidP="00CA6675">
      <w:pPr>
        <w:ind w:left="1440" w:hanging="1440"/>
        <w:jc w:val="both"/>
      </w:pPr>
      <w:r>
        <w:tab/>
        <w:t>and his wife, Agnes(q.v.).</w:t>
      </w:r>
    </w:p>
    <w:p w:rsidR="00CA6675" w:rsidRDefault="00CA6675" w:rsidP="00CA6675">
      <w:pPr>
        <w:ind w:left="1440" w:hanging="1440"/>
        <w:jc w:val="both"/>
      </w:pPr>
      <w:r>
        <w:tab/>
        <w:t>(</w:t>
      </w:r>
      <w:proofErr w:type="gramStart"/>
      <w:r>
        <w:t>http://discovery.nationalarchives.gov.uk  ref.</w:t>
      </w:r>
      <w:proofErr w:type="gramEnd"/>
      <w:r>
        <w:t xml:space="preserve"> E210/4373)</w:t>
      </w:r>
    </w:p>
    <w:p w:rsidR="00CA6675" w:rsidRDefault="00CA6675" w:rsidP="00CA6675">
      <w:pPr>
        <w:ind w:left="1440" w:hanging="1440"/>
        <w:jc w:val="both"/>
      </w:pPr>
    </w:p>
    <w:p w:rsidR="00CA6675" w:rsidRDefault="00CA6675" w:rsidP="00CA6675">
      <w:pPr>
        <w:ind w:left="1440" w:hanging="1440"/>
        <w:jc w:val="both"/>
      </w:pPr>
    </w:p>
    <w:p w:rsidR="00CA6675" w:rsidRDefault="00CA6675" w:rsidP="00CA6675">
      <w:pPr>
        <w:ind w:left="1440" w:hanging="1440"/>
        <w:jc w:val="both"/>
      </w:pPr>
      <w:r>
        <w:t>19 October 2016</w:t>
      </w:r>
    </w:p>
    <w:p w:rsidR="006B2F86" w:rsidRPr="00E71FC3" w:rsidRDefault="00CA667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675" w:rsidRDefault="00CA6675" w:rsidP="00E71FC3">
      <w:r>
        <w:separator/>
      </w:r>
    </w:p>
  </w:endnote>
  <w:endnote w:type="continuationSeparator" w:id="0">
    <w:p w:rsidR="00CA6675" w:rsidRDefault="00CA667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675" w:rsidRDefault="00CA6675" w:rsidP="00E71FC3">
      <w:r>
        <w:separator/>
      </w:r>
    </w:p>
  </w:footnote>
  <w:footnote w:type="continuationSeparator" w:id="0">
    <w:p w:rsidR="00CA6675" w:rsidRDefault="00CA667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675"/>
    <w:rsid w:val="001A7C09"/>
    <w:rsid w:val="00577BD5"/>
    <w:rsid w:val="00656CBA"/>
    <w:rsid w:val="006A1F77"/>
    <w:rsid w:val="00733BE7"/>
    <w:rsid w:val="00AB52E8"/>
    <w:rsid w:val="00B16D3F"/>
    <w:rsid w:val="00BB41AC"/>
    <w:rsid w:val="00CA667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5705E2-1091-4CE7-BCB6-26DE7D27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A667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2017-02-05T21:44:00Z</dcterms:created>
  <dcterms:modified xsi:type="dcterms:W3CDTF">2017-02-05T21:45:00Z</dcterms:modified>
</cp:coreProperties>
</file>